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10033">
      <w:pPr>
        <w:pStyle w:val="2"/>
        <w:bidi w:val="0"/>
        <w:jc w:val="center"/>
        <w:rPr>
          <w:rFonts w:hint="eastAsia"/>
        </w:rPr>
      </w:pPr>
      <w:r>
        <w:rPr>
          <w:rFonts w:hint="eastAsia"/>
        </w:rPr>
        <w:t>小儿推拿实操面授班：</w:t>
      </w:r>
    </w:p>
    <w:p w14:paraId="0CA95B3A">
      <w:pPr>
        <w:pStyle w:val="2"/>
        <w:bidi w:val="0"/>
        <w:jc w:val="center"/>
        <w:rPr>
          <w:rFonts w:hint="eastAsia"/>
        </w:rPr>
      </w:pPr>
      <w:r>
        <w:rPr>
          <w:rFonts w:hint="eastAsia"/>
        </w:rPr>
        <w:t>点亮孩子健康成长之路</w:t>
      </w:r>
    </w:p>
    <w:p w14:paraId="18F89B7B">
      <w:pPr>
        <w:rPr>
          <w:rFonts w:hint="eastAsia"/>
        </w:rPr>
      </w:pPr>
    </w:p>
    <w:p w14:paraId="10234BF2">
      <w:pPr>
        <w:rPr>
          <w:rFonts w:hint="eastAsia"/>
        </w:rPr>
      </w:pPr>
      <w:r>
        <w:rPr>
          <w:rFonts w:hint="eastAsia"/>
        </w:rPr>
        <w:t>在孩子的成长过程中，健康是父母最为关注的焦点。小儿推拿，作为中医传统疗法的瑰宝，以其绿色、安全、有效的特点，为儿童健康呵护提供了独特的解决方案。金英杰医学培训机构 2024 年 11 月成都中医小儿推拿实操面授班第一期，邀您共探小儿推拿的奥秘，开启儿童健康事业新征程。</w:t>
      </w:r>
    </w:p>
    <w:p w14:paraId="22F65099">
      <w:pPr>
        <w:rPr>
          <w:rFonts w:hint="eastAsia"/>
        </w:rPr>
      </w:pPr>
    </w:p>
    <w:p w14:paraId="1B396547">
      <w:pPr>
        <w:rPr>
          <w:rFonts w:hint="eastAsia"/>
        </w:rPr>
      </w:pPr>
      <w:r>
        <w:rPr>
          <w:rFonts w:hint="eastAsia"/>
        </w:rPr>
        <w:t>中医小儿推拿历史悠久，源远流长。它依据小儿独特的生理病理特点，通过特定穴位的按摩推拿，调和小儿气血，增强脏腑功能，有效预防和治疗多种小儿常见疾病。在这个抗生素滥用饱受争议的时代，小儿推拿凭借其天然的调理优势，备受家长青睐，市场需求日益增长。掌握小儿推拿技术，不仅能为自家孩子的健康保驾护航，更是拓宽职业道路、投身大健康领域的明智之选。</w:t>
      </w:r>
    </w:p>
    <w:p w14:paraId="3E6A3B93">
      <w:pPr>
        <w:rPr>
          <w:rFonts w:hint="eastAsia"/>
        </w:rPr>
      </w:pPr>
    </w:p>
    <w:p w14:paraId="29C6A479">
      <w:pPr>
        <w:rPr>
          <w:rFonts w:hint="eastAsia"/>
        </w:rPr>
      </w:pPr>
      <w:r>
        <w:rPr>
          <w:rFonts w:hint="eastAsia"/>
        </w:rPr>
        <w:t>本次面授班课程独具特色，理论与实践并重。专业资深的中医讲师团队将深入浅出地讲解小儿推拿的基础理论知识，包括中医儿科基础知识、小儿经络穴位详解、推拿手法的基本原理等。让学员们在夯实理论根基的同时，能够深入理解小儿推拿的内在逻辑，为实际操作提供坚实的指导依据。</w:t>
      </w:r>
    </w:p>
    <w:p w14:paraId="2F02FE97">
      <w:pPr>
        <w:rPr>
          <w:rFonts w:hint="eastAsia"/>
        </w:rPr>
      </w:pPr>
    </w:p>
    <w:p w14:paraId="61CEA027">
      <w:pPr>
        <w:rPr>
          <w:rFonts w:hint="eastAsia"/>
        </w:rPr>
      </w:pPr>
      <w:r>
        <w:rPr>
          <w:rFonts w:hint="eastAsia"/>
        </w:rPr>
        <w:t>而实操环节更是本次面授班的核心亮点。在宽敞明亮、设施完备的实操教室里，讲师将进行现场示范教学，从最基本的手法姿势，到力度的精准把控，再到针对不同病症的推拿流程，都一一详细演示。学员们将有充足的时间进行亲手操作练习，讲师会在旁进行一对一的耐心指导，及时纠正错误，确保每位学员都能熟练掌握小儿推拿的各项手法技巧，如推法、揉法、按法、摩法等，并能根据小儿的具体病症灵活运用，精准施术。</w:t>
      </w:r>
    </w:p>
    <w:p w14:paraId="7227FEF7">
      <w:pPr>
        <w:rPr>
          <w:rFonts w:hint="eastAsia"/>
        </w:rPr>
      </w:pPr>
    </w:p>
    <w:p w14:paraId="2ECBEE9E">
      <w:pPr>
        <w:rPr>
          <w:rFonts w:hint="eastAsia"/>
        </w:rPr>
      </w:pPr>
      <w:r>
        <w:rPr>
          <w:rFonts w:hint="eastAsia"/>
        </w:rPr>
        <w:t>面授班还将重点聚焦小儿常见病症的推拿治疗方案。无论是感冒、发热、咳嗽等呼吸系统疾病，还是积食、腹泻、便秘等消化系统问题，亦或是小儿夜啼、遗尿等其他常见不适，都能在这里学到系统全面、行之有效的推拿应对策略。通过案例分析、模拟诊疗等多种教学方式，让学员们深入了解病症的特点与推拿治疗要点，积累丰富的临床实践经验，毕业后能够迅速独立开展小儿推拿服务工作。</w:t>
      </w:r>
    </w:p>
    <w:p w14:paraId="533174F0">
      <w:pPr>
        <w:rPr>
          <w:rFonts w:hint="eastAsia"/>
        </w:rPr>
      </w:pPr>
    </w:p>
    <w:p w14:paraId="22229C6E">
      <w:pPr>
        <w:rPr>
          <w:rFonts w:hint="eastAsia"/>
        </w:rPr>
      </w:pPr>
      <w:r>
        <w:rPr>
          <w:rFonts w:hint="eastAsia"/>
        </w:rPr>
        <w:t>此外，金英杰医学培训机构一直以来都以高水准的教学质量和完善的教学服务著称。在这里，您将享受到优质的学习环境、贴心的学习支持以及丰富的学习资源。面授班结束后，还将为学员提供后续的学习指导和交流平台，让您在小儿推拿的学习与实践道路上不断前行，持续提升。</w:t>
      </w:r>
    </w:p>
    <w:p w14:paraId="57AA713D">
      <w:pPr>
        <w:rPr>
          <w:rFonts w:hint="eastAsia"/>
        </w:rPr>
      </w:pPr>
    </w:p>
    <w:p w14:paraId="6B351FD4">
      <w:pPr>
        <w:rPr>
          <w:rFonts w:hint="eastAsia"/>
        </w:rPr>
      </w:pPr>
      <w:r>
        <w:rPr>
          <w:rFonts w:hint="eastAsia"/>
        </w:rPr>
        <w:t>如果您渴望掌握一门实用的健康技能，如果您有志于在儿童健康领域有所建树，那么金英杰 2024 年 11 月成都中医小儿推拿实操面授班第一期绝对是您不容错过的绝佳机会。加入我们，用双手为孩子们的健康撑起一片蓝天，在小儿推拿的广阔天地里，书写属于自己的精彩篇章。</w:t>
      </w:r>
    </w:p>
    <w:p w14:paraId="4A48F641">
      <w:pPr>
        <w:rPr>
          <w:rFonts w:hint="eastAsia" w:eastAsiaTheme="minorEastAsia"/>
          <w:lang w:eastAsia="zh-CN"/>
        </w:rPr>
      </w:pPr>
      <w:r>
        <w:rPr>
          <w:rFonts w:hint="eastAsia" w:eastAsiaTheme="minorEastAsia"/>
          <w:lang w:eastAsia="zh-CN"/>
        </w:rPr>
        <w:drawing>
          <wp:inline distT="0" distB="0" distL="114300" distR="114300">
            <wp:extent cx="4464050" cy="7935595"/>
            <wp:effectExtent l="0" t="0" r="6350" b="1905"/>
            <wp:docPr id="1" name="图片 1" descr="8325ccd4fe33b3610be0027a6604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25ccd4fe33b3610be0027a66046d9"/>
                    <pic:cNvPicPr>
                      <a:picLocks noChangeAspect="1"/>
                    </pic:cNvPicPr>
                  </pic:nvPicPr>
                  <pic:blipFill>
                    <a:blip r:embed="rId4"/>
                    <a:stretch>
                      <a:fillRect/>
                    </a:stretch>
                  </pic:blipFill>
                  <pic:spPr>
                    <a:xfrm>
                      <a:off x="0" y="0"/>
                      <a:ext cx="4464050" cy="793559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66EF9"/>
    <w:rsid w:val="2BE710A1"/>
    <w:rsid w:val="31442AF1"/>
    <w:rsid w:val="38E66EF9"/>
    <w:rsid w:val="424C5D66"/>
    <w:rsid w:val="5E1E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2024-11-20T09:17:00Z</dcterms:created>
  <dc:creator>AA金英杰四川总校</dc:creator>
  <cp:lastModifiedBy>AA金英杰四川总校</cp:lastModifiedBy>
  <dcterms:modified xsi:type="dcterms:W3CDTF">2024-11-20T09:30:02Z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289A0E71913E4946BD782121BBD72192_11</vt:lpwstr>
  </property>
</Properties>
</file>